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3361" w:rsidTr="007F3361">
        <w:tc>
          <w:tcPr>
            <w:tcW w:w="9889" w:type="dxa"/>
          </w:tcPr>
          <w:p w:rsidR="007F3361" w:rsidRDefault="007F336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7F3361" w:rsidRDefault="007F336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F3361" w:rsidRDefault="007F336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F3361" w:rsidRDefault="007F3361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     06  лютого  2024 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</w:t>
            </w:r>
            <w:r w:rsidR="0038051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 w:rsidR="00380512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</w:t>
            </w:r>
            <w:r w:rsidR="0038051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380512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3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7F3361" w:rsidRDefault="007F3361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F3361" w:rsidTr="007F3361">
        <w:tc>
          <w:tcPr>
            <w:tcW w:w="9889" w:type="dxa"/>
            <w:hideMark/>
          </w:tcPr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про підтвердження місця проживання для тимчасового виїзду за межі України </w:t>
            </w:r>
          </w:p>
          <w:p w:rsidR="007F3361" w:rsidRDefault="007F33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7F3361" w:rsidRDefault="007F33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C63EAD" w:rsidRDefault="00C63EA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F3361" w:rsidRPr="007F3361" w:rsidTr="007F3361">
        <w:tc>
          <w:tcPr>
            <w:tcW w:w="9889" w:type="dxa"/>
            <w:hideMark/>
          </w:tcPr>
          <w:p w:rsidR="007F3361" w:rsidRDefault="007F3361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забезпечення продуктами харчування (продуктовими наборами) отримувачів соціальних послуг відділення соціальної допомоги вдома територіального центру надання соціальних послуг м. Черкаси </w:t>
            </w:r>
          </w:p>
          <w:p w:rsidR="007F3361" w:rsidRDefault="007F3361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комісії </w:t>
            </w:r>
          </w:p>
          <w:p w:rsidR="007F3361" w:rsidRPr="007F3361" w:rsidRDefault="007F3361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комісії </w:t>
            </w:r>
          </w:p>
          <w:p w:rsidR="007F3361" w:rsidRDefault="007F33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Ніконенко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Юлія Валентинівна     </w:t>
            </w:r>
          </w:p>
          <w:p w:rsidR="007F3361" w:rsidRDefault="007F3361" w:rsidP="007F33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  <w:p w:rsidR="007F3361" w:rsidRDefault="007F3361" w:rsidP="007F336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F3361" w:rsidTr="007F3361">
        <w:tc>
          <w:tcPr>
            <w:tcW w:w="9889" w:type="dxa"/>
          </w:tcPr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акту «Про встановлення тарифу на проїзд учнів і студентів у міському електричному транспорті»  </w:t>
            </w:r>
          </w:p>
          <w:p w:rsidR="007F3361" w:rsidRDefault="007F3361" w:rsidP="00C717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«Благоустрій» </w:t>
            </w:r>
          </w:p>
          <w:p w:rsidR="007F3361" w:rsidRPr="00932B82" w:rsidRDefault="007F3361" w:rsidP="00932B82">
            <w:pPr>
              <w:ind w:left="360"/>
              <w:rPr>
                <w:sz w:val="28"/>
                <w:szCs w:val="28"/>
                <w:lang w:val="uk-UA" w:eastAsia="en-US"/>
              </w:rPr>
            </w:pPr>
            <w:r w:rsidRPr="00932B8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932B82">
              <w:rPr>
                <w:sz w:val="28"/>
                <w:szCs w:val="28"/>
                <w:lang w:val="uk-UA" w:eastAsia="en-US"/>
              </w:rPr>
              <w:t xml:space="preserve">Удод Ірина Іванівна     </w:t>
            </w:r>
          </w:p>
          <w:p w:rsidR="007F3361" w:rsidRDefault="007F33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7F3361" w:rsidRDefault="007F336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F3361" w:rsidTr="007F3361">
        <w:tc>
          <w:tcPr>
            <w:tcW w:w="9889" w:type="dxa"/>
          </w:tcPr>
          <w:p w:rsidR="007F3361" w:rsidRDefault="007F3361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B107D7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22.12.2022 № 34-31 «Про затвердження міської цільової програми сприяння співвласникам багатоквартирних будинків у підготовці житлового фонду м. Черкас до опалювального сезону в умовах воєнного стану на 2022-2023 роки» </w:t>
            </w:r>
          </w:p>
          <w:p w:rsidR="00B107D7" w:rsidRDefault="00B107D7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із житлового фонду соціального призначення по вул. Захисників Азовсталі (Сержанта Смірнова), 7 </w:t>
            </w:r>
          </w:p>
          <w:p w:rsidR="00B107D7" w:rsidRDefault="00B107D7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B107D7" w:rsidRDefault="00B107D7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B107D7" w:rsidRDefault="00B107D7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B107D7" w:rsidRDefault="00B107D7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7F3361" w:rsidRPr="007F3361" w:rsidRDefault="007F3361" w:rsidP="007F3361">
            <w:pPr>
              <w:rPr>
                <w:sz w:val="28"/>
                <w:szCs w:val="28"/>
                <w:lang w:val="uk-UA" w:eastAsia="en-US"/>
              </w:rPr>
            </w:pPr>
            <w:r w:rsidRPr="007F336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Pr="007F3361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Pr="007F3361">
              <w:rPr>
                <w:sz w:val="28"/>
                <w:szCs w:val="28"/>
                <w:lang w:val="uk-UA" w:eastAsia="en-US"/>
              </w:rPr>
              <w:t xml:space="preserve"> Андрій Миколайович      </w:t>
            </w:r>
          </w:p>
          <w:p w:rsidR="007F3361" w:rsidRDefault="007F33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7F3361" w:rsidRDefault="007F336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107D7" w:rsidTr="007F3361">
        <w:tc>
          <w:tcPr>
            <w:tcW w:w="9889" w:type="dxa"/>
          </w:tcPr>
          <w:p w:rsidR="00B107D7" w:rsidRDefault="00B107D7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</w:t>
            </w:r>
            <w:r w:rsidR="00FA6942">
              <w:rPr>
                <w:sz w:val="28"/>
                <w:szCs w:val="28"/>
                <w:lang w:val="uk-UA" w:eastAsia="en-US"/>
              </w:rPr>
              <w:t xml:space="preserve">та сухостійних дерев </w:t>
            </w:r>
          </w:p>
          <w:p w:rsidR="00FA6942" w:rsidRDefault="00FA6942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05.09.2023 № 1228 «Про встановлення дорожніх знаків 3.1 «Рух заборонено» та 5.36 «Пішохідна зона» з вулиці Сінної на площу 700-річчя у м. Черкаси» </w:t>
            </w:r>
          </w:p>
          <w:p w:rsidR="00FA6942" w:rsidRDefault="00FA6942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дорожнього знаку 3.2  «Рух механічних транспортних засобів заборонено» перед заїздом/виїздом до дошкільного закладу № 83 «Лісова казка» по вулиці  Героїв Майдану буд. 3/1 у м. Черкаси </w:t>
            </w:r>
          </w:p>
          <w:p w:rsidR="00FA6942" w:rsidRPr="007F3361" w:rsidRDefault="00FA6942" w:rsidP="00FA6942">
            <w:pPr>
              <w:rPr>
                <w:sz w:val="28"/>
                <w:szCs w:val="28"/>
                <w:lang w:val="uk-UA" w:eastAsia="en-US"/>
              </w:rPr>
            </w:pPr>
            <w:r w:rsidRPr="007F336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Сергій Володимирович </w:t>
            </w:r>
            <w:r w:rsidRPr="007F3361"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FA6942" w:rsidRDefault="00FA6942" w:rsidP="00FA6942">
            <w:pPr>
              <w:rPr>
                <w:sz w:val="28"/>
                <w:szCs w:val="28"/>
                <w:lang w:val="uk-UA" w:eastAsia="en-US"/>
              </w:rPr>
            </w:pPr>
            <w:r w:rsidRPr="00FA694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дорожньо-транспортної  інфраструктури та екології </w:t>
            </w:r>
          </w:p>
          <w:p w:rsidR="00FA6942" w:rsidRPr="00FA6942" w:rsidRDefault="00FA6942" w:rsidP="00FA694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A6942" w:rsidTr="007F3361">
        <w:tc>
          <w:tcPr>
            <w:tcW w:w="9889" w:type="dxa"/>
          </w:tcPr>
          <w:p w:rsidR="00FA6942" w:rsidRDefault="00FA6942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1212.2023 № 1927 «Про надання дозволу на розміщення зовнішньої  реклами ФОП Любичу М.М.» </w:t>
            </w:r>
          </w:p>
          <w:p w:rsidR="00FA6942" w:rsidRDefault="00FA6942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 реклами ТОВ ОТК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Європлюс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A6942" w:rsidRPr="007F3361" w:rsidRDefault="00FA6942" w:rsidP="00FA6942">
            <w:pPr>
              <w:rPr>
                <w:sz w:val="28"/>
                <w:szCs w:val="28"/>
                <w:lang w:val="uk-UA" w:eastAsia="en-US"/>
              </w:rPr>
            </w:pPr>
            <w:r w:rsidRPr="007F336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="00C63EAD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C63EAD">
              <w:rPr>
                <w:sz w:val="28"/>
                <w:szCs w:val="28"/>
                <w:lang w:val="uk-UA" w:eastAsia="en-US"/>
              </w:rPr>
              <w:t xml:space="preserve"> Артур Олександрович </w:t>
            </w:r>
          </w:p>
          <w:p w:rsidR="00FA6942" w:rsidRDefault="00FA6942" w:rsidP="00C63EAD">
            <w:pPr>
              <w:rPr>
                <w:sz w:val="28"/>
                <w:szCs w:val="28"/>
                <w:lang w:val="uk-UA" w:eastAsia="en-US"/>
              </w:rPr>
            </w:pPr>
            <w:r w:rsidRPr="00C63EAD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C63EAD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C63EAD"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C63EAD" w:rsidRPr="00C63EAD" w:rsidRDefault="00C63EAD" w:rsidP="00C63EA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61DF2" w:rsidTr="007F3361">
        <w:tc>
          <w:tcPr>
            <w:tcW w:w="9889" w:type="dxa"/>
          </w:tcPr>
          <w:p w:rsidR="00A61DF2" w:rsidRDefault="00A61DF2" w:rsidP="007F33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22.12.2022 № 34-30 «Про затвердження програми реалізації заходів цивільного захисту населення та території Черкаської міської територіальної громади на 2023-2026 роки» </w:t>
            </w:r>
          </w:p>
          <w:p w:rsidR="00A61DF2" w:rsidRPr="007F3361" w:rsidRDefault="00A61DF2" w:rsidP="00A61DF2">
            <w:pPr>
              <w:rPr>
                <w:sz w:val="28"/>
                <w:szCs w:val="28"/>
                <w:lang w:val="uk-UA" w:eastAsia="en-US"/>
              </w:rPr>
            </w:pPr>
            <w:r w:rsidRPr="007F336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 </w:t>
            </w:r>
          </w:p>
          <w:p w:rsidR="00A61DF2" w:rsidRDefault="00A61DF2" w:rsidP="00A61DF2">
            <w:pPr>
              <w:rPr>
                <w:sz w:val="28"/>
                <w:szCs w:val="28"/>
                <w:lang w:val="uk-UA" w:eastAsia="en-US"/>
              </w:rPr>
            </w:pPr>
            <w:r w:rsidRPr="00A61DF2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управління цивільного захисту .</w:t>
            </w:r>
          </w:p>
          <w:p w:rsidR="00A61DF2" w:rsidRPr="00A61DF2" w:rsidRDefault="00A61DF2" w:rsidP="00A61DF2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F3361" w:rsidRDefault="007F3361" w:rsidP="007F3361">
      <w:pPr>
        <w:rPr>
          <w:lang w:val="uk-UA"/>
        </w:rPr>
      </w:pPr>
    </w:p>
    <w:p w:rsidR="009450DF" w:rsidRPr="007F3361" w:rsidRDefault="009450DF">
      <w:pPr>
        <w:rPr>
          <w:lang w:val="uk-UA"/>
        </w:rPr>
      </w:pPr>
    </w:p>
    <w:sectPr w:rsidR="009450DF" w:rsidRPr="007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BA"/>
    <w:rsid w:val="000701BA"/>
    <w:rsid w:val="00380512"/>
    <w:rsid w:val="007F3361"/>
    <w:rsid w:val="00932B82"/>
    <w:rsid w:val="009450DF"/>
    <w:rsid w:val="00A61DF2"/>
    <w:rsid w:val="00B107D7"/>
    <w:rsid w:val="00BB5A9F"/>
    <w:rsid w:val="00C04CC9"/>
    <w:rsid w:val="00C63EAD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61"/>
    <w:pPr>
      <w:ind w:left="720"/>
      <w:contextualSpacing/>
    </w:pPr>
  </w:style>
  <w:style w:type="table" w:styleId="a4">
    <w:name w:val="Table Grid"/>
    <w:basedOn w:val="a1"/>
    <w:uiPriority w:val="59"/>
    <w:rsid w:val="007F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61"/>
    <w:pPr>
      <w:ind w:left="720"/>
      <w:contextualSpacing/>
    </w:pPr>
  </w:style>
  <w:style w:type="table" w:styleId="a4">
    <w:name w:val="Table Grid"/>
    <w:basedOn w:val="a1"/>
    <w:uiPriority w:val="59"/>
    <w:rsid w:val="007F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cp:lastPrinted>2024-02-05T06:55:00Z</cp:lastPrinted>
  <dcterms:created xsi:type="dcterms:W3CDTF">2024-02-02T09:25:00Z</dcterms:created>
  <dcterms:modified xsi:type="dcterms:W3CDTF">2024-02-05T12:07:00Z</dcterms:modified>
</cp:coreProperties>
</file>